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2855B" w14:textId="061E8FC3" w:rsidR="00F07AB1" w:rsidRDefault="00F07AB1" w:rsidP="00F07AB1">
      <w:pPr>
        <w:jc w:val="left"/>
        <w:rPr>
          <w:rFonts w:ascii="黑体" w:eastAsia="黑体" w:hAnsi="黑体" w:hint="eastAsia"/>
          <w:sz w:val="36"/>
          <w:szCs w:val="36"/>
        </w:rPr>
      </w:pPr>
      <w:r w:rsidRPr="00F07AB1">
        <w:rPr>
          <w:rFonts w:ascii="黑体" w:eastAsia="黑体" w:hAnsi="黑体" w:hint="eastAsia"/>
          <w:sz w:val="36"/>
          <w:szCs w:val="36"/>
        </w:rPr>
        <w:t>附件2</w:t>
      </w:r>
    </w:p>
    <w:p w14:paraId="379E412A" w14:textId="77777777" w:rsidR="00F07AB1" w:rsidRDefault="00F07AB1" w:rsidP="00F07AB1">
      <w:pPr>
        <w:rPr>
          <w:rFonts w:hint="eastAsia"/>
        </w:rPr>
      </w:pPr>
    </w:p>
    <w:p w14:paraId="5F5342B4" w14:textId="77777777" w:rsidR="000F323D" w:rsidRPr="00F07AB1" w:rsidRDefault="00F07AB1" w:rsidP="00F07AB1">
      <w:pPr>
        <w:rPr>
          <w:rFonts w:hAnsi="仿宋" w:cs="仿宋" w:hint="eastAsia"/>
          <w:sz w:val="28"/>
          <w:szCs w:val="28"/>
        </w:rPr>
      </w:pPr>
      <w:r w:rsidRPr="00F07AB1">
        <w:rPr>
          <w:rFonts w:hint="eastAsia"/>
        </w:rPr>
        <w:t>广州商学院</w:t>
      </w:r>
      <w:r w:rsidRPr="00F07AB1">
        <w:rPr>
          <w:rFonts w:hint="eastAsia"/>
        </w:rPr>
        <w:t>评选</w:t>
      </w:r>
      <w:r w:rsidRPr="00F07AB1">
        <w:rPr>
          <w:rFonts w:hint="eastAsia"/>
        </w:rPr>
        <w:t>教学</w:t>
      </w:r>
      <w:r w:rsidRPr="00F07AB1">
        <w:rPr>
          <w:rFonts w:hint="eastAsia"/>
        </w:rPr>
        <w:t>名师课堂教学</w:t>
      </w:r>
      <w:r w:rsidRPr="00F07AB1">
        <w:rPr>
          <w:rFonts w:hint="eastAsia"/>
        </w:rPr>
        <w:t>评分</w:t>
      </w:r>
      <w:r w:rsidRPr="00F07AB1">
        <w:rPr>
          <w:rFonts w:hint="eastAsia"/>
        </w:rPr>
        <w:t>标准</w:t>
      </w:r>
    </w:p>
    <w:tbl>
      <w:tblPr>
        <w:tblStyle w:val="TableNormal"/>
        <w:tblW w:w="900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305"/>
        <w:gridCol w:w="6294"/>
      </w:tblGrid>
      <w:tr w:rsidR="000F323D" w14:paraId="698C86D6" w14:textId="77777777">
        <w:trPr>
          <w:trHeight w:val="476"/>
          <w:jc w:val="center"/>
        </w:trPr>
        <w:tc>
          <w:tcPr>
            <w:tcW w:w="2708" w:type="dxa"/>
            <w:gridSpan w:val="2"/>
            <w:vAlign w:val="center"/>
          </w:tcPr>
          <w:p w14:paraId="6C2C567C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标准</w:t>
            </w:r>
          </w:p>
        </w:tc>
        <w:tc>
          <w:tcPr>
            <w:tcW w:w="6294" w:type="dxa"/>
            <w:vAlign w:val="center"/>
          </w:tcPr>
          <w:p w14:paraId="60CF2151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细则</w:t>
            </w:r>
          </w:p>
        </w:tc>
      </w:tr>
      <w:tr w:rsidR="000F323D" w14:paraId="73B5631D" w14:textId="77777777">
        <w:trPr>
          <w:trHeight w:val="680"/>
          <w:jc w:val="center"/>
        </w:trPr>
        <w:tc>
          <w:tcPr>
            <w:tcW w:w="1403" w:type="dxa"/>
            <w:vMerge w:val="restart"/>
            <w:tcBorders>
              <w:bottom w:val="nil"/>
            </w:tcBorders>
          </w:tcPr>
          <w:p w14:paraId="5C367984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66B5C120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4902A3D0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7ACA6A76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06A2E0BF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7D02C2B3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6719886E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22E2C1AD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039D7F81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652B9EFC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7102F41F" w14:textId="77777777" w:rsidR="00F07AB1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pacing w:val="-3"/>
                <w:sz w:val="24"/>
                <w:szCs w:val="24"/>
              </w:rPr>
              <w:t>课堂现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场</w:t>
            </w:r>
          </w:p>
          <w:p w14:paraId="2E912EDF" w14:textId="195C3C21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教学</w:t>
            </w:r>
          </w:p>
          <w:p w14:paraId="1E7BFB68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95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vAlign w:val="center"/>
          </w:tcPr>
          <w:p w14:paraId="49BA7743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7E776988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教学内容</w:t>
            </w:r>
          </w:p>
          <w:p w14:paraId="77861078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35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</w:tc>
        <w:tc>
          <w:tcPr>
            <w:tcW w:w="6294" w:type="dxa"/>
            <w:vAlign w:val="center"/>
          </w:tcPr>
          <w:p w14:paraId="21745DE0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贯彻立德树人的具体要求，突出</w:t>
            </w:r>
            <w:proofErr w:type="gramStart"/>
            <w:r w:rsidRPr="00F07AB1">
              <w:rPr>
                <w:rFonts w:ascii="仿宋_GB2312" w:eastAsia="仿宋_GB2312" w:hint="eastAsia"/>
                <w:sz w:val="24"/>
                <w:szCs w:val="24"/>
              </w:rPr>
              <w:t>课程思政</w:t>
            </w:r>
            <w:proofErr w:type="gramEnd"/>
          </w:p>
        </w:tc>
      </w:tr>
      <w:tr w:rsidR="000F323D" w14:paraId="0214F6E3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32BC0F25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774DB53D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51BE9DBF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理论联系实际，符合学生的特点</w:t>
            </w:r>
          </w:p>
        </w:tc>
      </w:tr>
      <w:tr w:rsidR="000F323D" w14:paraId="2B678F91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70FB367F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2D63E867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51441F50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注重学术性，内容充实，信息量充分，渗透专业思想，</w:t>
            </w:r>
            <w:r w:rsidRPr="00F07AB1">
              <w:rPr>
                <w:rFonts w:ascii="仿宋_GB2312" w:eastAsia="仿宋_GB2312" w:hint="eastAsia"/>
                <w:sz w:val="24"/>
                <w:szCs w:val="24"/>
              </w:rPr>
              <w:t>为教学目标服务</w:t>
            </w:r>
          </w:p>
        </w:tc>
      </w:tr>
      <w:tr w:rsidR="000F323D" w14:paraId="3CD8EC97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17476DE5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13C2DB64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256D7D73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反映或联系学科发展新思想、新概念、新成果</w:t>
            </w:r>
          </w:p>
        </w:tc>
      </w:tr>
      <w:tr w:rsidR="000F323D" w14:paraId="6CCEB3AC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22A49F3F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14:paraId="55880DCE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59CBD441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重点突出，条理清楚，内容承前启后，循序渐进</w:t>
            </w:r>
          </w:p>
        </w:tc>
      </w:tr>
      <w:tr w:rsidR="000F323D" w14:paraId="1AFB482E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0BEF8B1F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14:paraId="4385B00A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21D93BA9" w14:textId="77777777" w:rsidR="000F323D" w:rsidRPr="00F07AB1" w:rsidRDefault="000F323D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14:paraId="38B084B9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教学组织</w:t>
            </w:r>
          </w:p>
          <w:p w14:paraId="782D6E21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35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  <w:p w14:paraId="06417EA1" w14:textId="77777777" w:rsidR="000F323D" w:rsidRPr="00F07AB1" w:rsidRDefault="000F323D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3D8A5E7F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教学过程安排合理，方法运用灵活、恰当，教学设计方</w:t>
            </w:r>
            <w:r w:rsidRPr="00F07AB1">
              <w:rPr>
                <w:rFonts w:ascii="仿宋_GB2312" w:eastAsia="仿宋_GB2312" w:hint="eastAsia"/>
                <w:spacing w:val="1"/>
                <w:sz w:val="24"/>
                <w:szCs w:val="24"/>
              </w:rPr>
              <w:t>案体现完整</w:t>
            </w:r>
          </w:p>
        </w:tc>
      </w:tr>
      <w:tr w:rsidR="000F323D" w14:paraId="22A470D3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19BF74B3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2682D728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1FCF5320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启发性强，能有效调动学生思维和学习积极性</w:t>
            </w:r>
          </w:p>
        </w:tc>
      </w:tr>
      <w:tr w:rsidR="000F323D" w14:paraId="3D71EEC8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3659FF5A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5F181932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3C7FE1A2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教学时间安排合理，课堂应变能力强</w:t>
            </w:r>
          </w:p>
        </w:tc>
      </w:tr>
      <w:tr w:rsidR="000F323D" w14:paraId="1EBB1361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680F7220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686E6E02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0241EB2A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熟练、有效地运用多媒体等现代教学手段</w:t>
            </w:r>
          </w:p>
        </w:tc>
      </w:tr>
      <w:tr w:rsidR="000F323D" w14:paraId="26344582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22A353E6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14:paraId="21A927E6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390C4FA9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板书设计与教学内容紧密联系、结构合理，板书与多媒</w:t>
            </w:r>
            <w:r w:rsidRPr="00F07AB1">
              <w:rPr>
                <w:rFonts w:ascii="仿宋_GB2312" w:eastAsia="仿宋_GB2312" w:hint="eastAsia"/>
                <w:spacing w:val="6"/>
                <w:sz w:val="24"/>
                <w:szCs w:val="24"/>
              </w:rPr>
              <w:t xml:space="preserve"> </w:t>
            </w:r>
            <w:r w:rsidRPr="00F07AB1">
              <w:rPr>
                <w:rFonts w:ascii="仿宋_GB2312" w:eastAsia="仿宋_GB2312" w:hint="eastAsia"/>
                <w:sz w:val="24"/>
                <w:szCs w:val="24"/>
              </w:rPr>
              <w:t>体相配合，简洁、工整、美观、大小适当</w:t>
            </w:r>
          </w:p>
        </w:tc>
      </w:tr>
      <w:tr w:rsidR="000F323D" w14:paraId="7E47CE48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09EF1AD2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Borders>
              <w:bottom w:val="nil"/>
            </w:tcBorders>
            <w:vAlign w:val="center"/>
          </w:tcPr>
          <w:p w14:paraId="3A385708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语言教态</w:t>
            </w:r>
          </w:p>
          <w:p w14:paraId="058EFBA3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15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</w:tc>
        <w:tc>
          <w:tcPr>
            <w:tcW w:w="6294" w:type="dxa"/>
            <w:vAlign w:val="center"/>
          </w:tcPr>
          <w:p w14:paraId="7D96F6FC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语言清晰、流畅、准确、生动，语速节奏恰当</w:t>
            </w:r>
          </w:p>
        </w:tc>
      </w:tr>
      <w:tr w:rsidR="000F323D" w14:paraId="59274EE5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281DDC53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  <w:bottom w:val="nil"/>
            </w:tcBorders>
          </w:tcPr>
          <w:p w14:paraId="79C80DB4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22E91667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肢体语言运用合理、恰当</w:t>
            </w:r>
          </w:p>
        </w:tc>
      </w:tr>
      <w:tr w:rsidR="000F323D" w14:paraId="6E94F5F7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4F55AA4C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14:paraId="55E0601A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  <w:tc>
          <w:tcPr>
            <w:tcW w:w="6294" w:type="dxa"/>
            <w:vAlign w:val="center"/>
          </w:tcPr>
          <w:p w14:paraId="03A64E21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proofErr w:type="gramStart"/>
            <w:r w:rsidRPr="00F07AB1">
              <w:rPr>
                <w:rFonts w:ascii="仿宋_GB2312" w:eastAsia="仿宋_GB2312" w:hint="eastAsia"/>
                <w:sz w:val="24"/>
                <w:szCs w:val="24"/>
              </w:rPr>
              <w:t>教态仪表</w:t>
            </w:r>
            <w:proofErr w:type="gramEnd"/>
            <w:r w:rsidRPr="00F07AB1">
              <w:rPr>
                <w:rFonts w:ascii="仿宋_GB2312" w:eastAsia="仿宋_GB2312" w:hint="eastAsia"/>
                <w:sz w:val="24"/>
                <w:szCs w:val="24"/>
              </w:rPr>
              <w:t>自然得体，精神饱满，亲和力强</w:t>
            </w:r>
          </w:p>
        </w:tc>
      </w:tr>
      <w:tr w:rsidR="000F323D" w14:paraId="63AFC2CC" w14:textId="77777777">
        <w:trPr>
          <w:trHeight w:val="680"/>
          <w:jc w:val="center"/>
        </w:trPr>
        <w:tc>
          <w:tcPr>
            <w:tcW w:w="1403" w:type="dxa"/>
            <w:vMerge/>
            <w:tcBorders>
              <w:top w:val="nil"/>
              <w:bottom w:val="nil"/>
            </w:tcBorders>
          </w:tcPr>
          <w:p w14:paraId="1A9A5A2E" w14:textId="77777777" w:rsidR="000F323D" w:rsidRPr="00F07AB1" w:rsidRDefault="000F323D" w:rsidP="00F07AB1">
            <w:pPr>
              <w:spacing w:line="38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41D8AD4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教学特色</w:t>
            </w:r>
          </w:p>
          <w:p w14:paraId="32D34FAC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10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</w:tc>
        <w:tc>
          <w:tcPr>
            <w:tcW w:w="6294" w:type="dxa"/>
            <w:vAlign w:val="center"/>
          </w:tcPr>
          <w:p w14:paraId="044CAD5B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教学理念先进、风格突出、感染力强、教学效果好</w:t>
            </w:r>
          </w:p>
        </w:tc>
      </w:tr>
      <w:tr w:rsidR="000F323D" w14:paraId="1FB80255" w14:textId="77777777">
        <w:trPr>
          <w:trHeight w:val="1087"/>
          <w:jc w:val="center"/>
        </w:trPr>
        <w:tc>
          <w:tcPr>
            <w:tcW w:w="2708" w:type="dxa"/>
            <w:gridSpan w:val="2"/>
            <w:tcBorders>
              <w:bottom w:val="nil"/>
            </w:tcBorders>
            <w:vAlign w:val="center"/>
          </w:tcPr>
          <w:p w14:paraId="4DECD9D7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proofErr w:type="spellStart"/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教学反思</w:t>
            </w:r>
            <w:proofErr w:type="spellEnd"/>
          </w:p>
          <w:p w14:paraId="627B3E05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</w:tc>
        <w:tc>
          <w:tcPr>
            <w:tcW w:w="6294" w:type="dxa"/>
            <w:vAlign w:val="center"/>
          </w:tcPr>
          <w:p w14:paraId="7E79A068" w14:textId="77777777" w:rsidR="000F323D" w:rsidRPr="00F07AB1" w:rsidRDefault="00F07AB1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F07AB1">
              <w:rPr>
                <w:rFonts w:ascii="仿宋_GB2312" w:eastAsia="仿宋_GB2312" w:hint="eastAsia"/>
                <w:sz w:val="24"/>
                <w:szCs w:val="24"/>
              </w:rPr>
              <w:t>从教学理念、教学方法、教学过程三方面着手，做到实事求是、思路清晰、观点明确、文理通顺，有感而发</w:t>
            </w:r>
          </w:p>
        </w:tc>
      </w:tr>
      <w:tr w:rsidR="000F323D" w14:paraId="1E8CBEF5" w14:textId="77777777" w:rsidTr="00F07AB1">
        <w:trPr>
          <w:trHeight w:val="564"/>
          <w:jc w:val="center"/>
        </w:trPr>
        <w:tc>
          <w:tcPr>
            <w:tcW w:w="2708" w:type="dxa"/>
            <w:gridSpan w:val="2"/>
            <w:vAlign w:val="center"/>
          </w:tcPr>
          <w:p w14:paraId="41F21AA5" w14:textId="77777777" w:rsidR="000F323D" w:rsidRPr="00F07AB1" w:rsidRDefault="00F07AB1" w:rsidP="00F07AB1">
            <w:pPr>
              <w:pStyle w:val="TableText"/>
              <w:spacing w:line="380" w:lineRule="atLeast"/>
              <w:rPr>
                <w:rFonts w:ascii="仿宋_GB2312" w:eastAsia="仿宋_GB2312" w:hint="eastAsia"/>
                <w:b/>
                <w:sz w:val="24"/>
                <w:szCs w:val="24"/>
              </w:rPr>
            </w:pPr>
            <w:proofErr w:type="spellStart"/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总分</w:t>
            </w:r>
            <w:proofErr w:type="spellEnd"/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100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分</w:t>
            </w:r>
            <w:r w:rsidRPr="00F07AB1"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</w:tc>
        <w:tc>
          <w:tcPr>
            <w:tcW w:w="6294" w:type="dxa"/>
          </w:tcPr>
          <w:p w14:paraId="0D217815" w14:textId="77777777" w:rsidR="000F323D" w:rsidRPr="00F07AB1" w:rsidRDefault="000F323D" w:rsidP="00F07AB1">
            <w:pPr>
              <w:pStyle w:val="TableText"/>
              <w:spacing w:line="380" w:lineRule="atLeast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14:paraId="4CE216A2" w14:textId="0C59B33E" w:rsidR="000F323D" w:rsidRPr="00F07AB1" w:rsidRDefault="000F323D" w:rsidP="00F07AB1">
      <w:pPr>
        <w:spacing w:line="400" w:lineRule="atLeast"/>
        <w:jc w:val="both"/>
        <w:rPr>
          <w:rFonts w:hint="eastAsia"/>
          <w:sz w:val="13"/>
          <w:szCs w:val="28"/>
        </w:rPr>
      </w:pPr>
      <w:bookmarkStart w:id="0" w:name="_GoBack"/>
      <w:bookmarkEnd w:id="0"/>
    </w:p>
    <w:sectPr w:rsidR="000F323D" w:rsidRPr="00F07AB1">
      <w:pgSz w:w="11906" w:h="16838"/>
      <w:pgMar w:top="1134" w:right="1417" w:bottom="1134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1ZDI2YjNhN2I2M2Q5Yzk2ODUyNjdlOWEwNWFkMzMifQ=="/>
  </w:docVars>
  <w:rsids>
    <w:rsidRoot w:val="42143556"/>
    <w:rsid w:val="000E1790"/>
    <w:rsid w:val="000F323D"/>
    <w:rsid w:val="001328E9"/>
    <w:rsid w:val="0073184F"/>
    <w:rsid w:val="008C1EC6"/>
    <w:rsid w:val="00912BBB"/>
    <w:rsid w:val="009D0326"/>
    <w:rsid w:val="00DA26A4"/>
    <w:rsid w:val="00F07AB1"/>
    <w:rsid w:val="028A32C5"/>
    <w:rsid w:val="02CE62D8"/>
    <w:rsid w:val="093D667C"/>
    <w:rsid w:val="099259A3"/>
    <w:rsid w:val="0A677E4F"/>
    <w:rsid w:val="0EB20E73"/>
    <w:rsid w:val="0FB64C71"/>
    <w:rsid w:val="13954BFD"/>
    <w:rsid w:val="1B517E0D"/>
    <w:rsid w:val="1B5A7DEF"/>
    <w:rsid w:val="1DC9527D"/>
    <w:rsid w:val="1DEC729A"/>
    <w:rsid w:val="1E566E09"/>
    <w:rsid w:val="1F321AB1"/>
    <w:rsid w:val="1F377841"/>
    <w:rsid w:val="23A64B10"/>
    <w:rsid w:val="24A612CC"/>
    <w:rsid w:val="279835F0"/>
    <w:rsid w:val="27E915B3"/>
    <w:rsid w:val="28481D58"/>
    <w:rsid w:val="290A3D75"/>
    <w:rsid w:val="307A0735"/>
    <w:rsid w:val="367B0A69"/>
    <w:rsid w:val="3D6D009C"/>
    <w:rsid w:val="42143556"/>
    <w:rsid w:val="432F0F83"/>
    <w:rsid w:val="4F696BD7"/>
    <w:rsid w:val="507C64A1"/>
    <w:rsid w:val="52EF6C87"/>
    <w:rsid w:val="52FD61A9"/>
    <w:rsid w:val="599B5F37"/>
    <w:rsid w:val="5F8167F4"/>
    <w:rsid w:val="5F824422"/>
    <w:rsid w:val="60252F7B"/>
    <w:rsid w:val="61111FBE"/>
    <w:rsid w:val="616A2952"/>
    <w:rsid w:val="628D1EDF"/>
    <w:rsid w:val="634340F3"/>
    <w:rsid w:val="68551399"/>
    <w:rsid w:val="68C34FEC"/>
    <w:rsid w:val="6B361B10"/>
    <w:rsid w:val="6EEB0E78"/>
    <w:rsid w:val="6FAD56E7"/>
    <w:rsid w:val="73B05182"/>
    <w:rsid w:val="742F085E"/>
    <w:rsid w:val="7712167F"/>
    <w:rsid w:val="78AD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F07AB1"/>
    <w:pPr>
      <w:widowControl w:val="0"/>
      <w:spacing w:line="360" w:lineRule="auto"/>
      <w:jc w:val="center"/>
    </w:pPr>
    <w:rPr>
      <w:rFonts w:ascii="方正小标宋简体" w:eastAsia="方正小标宋简体" w:cs="仿宋_GB2312"/>
      <w:color w:val="000000"/>
      <w:kern w:val="2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link w:val="Char0"/>
    <w:autoRedefine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a6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6"/>
      <w:szCs w:val="26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页眉 Char"/>
    <w:basedOn w:val="a0"/>
    <w:link w:val="a5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Char0">
    <w:name w:val="页脚 Char"/>
    <w:basedOn w:val="a0"/>
    <w:link w:val="a4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Char">
    <w:name w:val="批注框文本 Char"/>
    <w:basedOn w:val="a0"/>
    <w:link w:val="a3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F07AB1"/>
    <w:pPr>
      <w:widowControl w:val="0"/>
      <w:spacing w:line="360" w:lineRule="auto"/>
      <w:jc w:val="center"/>
    </w:pPr>
    <w:rPr>
      <w:rFonts w:ascii="方正小标宋简体" w:eastAsia="方正小标宋简体" w:cs="仿宋_GB2312"/>
      <w:color w:val="000000"/>
      <w:kern w:val="2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link w:val="Char0"/>
    <w:autoRedefine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a6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6"/>
      <w:szCs w:val="26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页眉 Char"/>
    <w:basedOn w:val="a0"/>
    <w:link w:val="a5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Char0">
    <w:name w:val="页脚 Char"/>
    <w:basedOn w:val="a0"/>
    <w:link w:val="a4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Char">
    <w:name w:val="批注框文本 Char"/>
    <w:basedOn w:val="a0"/>
    <w:link w:val="a3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丶So</dc:creator>
  <cp:lastModifiedBy>蒋璐</cp:lastModifiedBy>
  <cp:revision>7</cp:revision>
  <cp:lastPrinted>2024-05-11T03:04:00Z</cp:lastPrinted>
  <dcterms:created xsi:type="dcterms:W3CDTF">2024-05-11T02:14:00Z</dcterms:created>
  <dcterms:modified xsi:type="dcterms:W3CDTF">2026-07-02T08:02:00Z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92E45BD7CD15441DB1B4CFE5A6C86643_13</vt:lpwstr>
  </property>
  <property fmtid="{D5CDD505-2E9C-101B-9397-08002B2CF9AE}" pid="4" name="KSOTemplateDocerSaveRecord">
    <vt:lpwstr>eyJoZGlkIjoiMjA3ZTMwMzExMjIyOGJhMzgxMTJhMmMxMGQ0MmZlNTQiLCJ1c2VySWQiOiI2NDgxNDY0NDQifQ==</vt:lpwstr>
  </property>
</Properties>
</file>